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1" w:rsidRPr="00F03342" w:rsidRDefault="00CA6551" w:rsidP="002A65D1">
      <w:pPr>
        <w:pStyle w:val="Corpodetexto"/>
        <w:rPr>
          <w:sz w:val="24"/>
          <w:szCs w:val="24"/>
        </w:rPr>
      </w:pPr>
      <w:r w:rsidRPr="00F03342">
        <w:rPr>
          <w:sz w:val="24"/>
          <w:szCs w:val="24"/>
        </w:rPr>
        <w:t xml:space="preserve">ATA DA SESSÃO ORDINÁRIA DO CONSELHO PLENO DA ORDEM DOS ADVOGADOS DO BRASIL – SECÇÃO DO PIAUÍ, REALIZADA EM </w:t>
      </w:r>
      <w:r w:rsidR="00256C25" w:rsidRPr="00F03342">
        <w:rPr>
          <w:sz w:val="24"/>
          <w:szCs w:val="24"/>
        </w:rPr>
        <w:t>31</w:t>
      </w:r>
      <w:r w:rsidRPr="00F03342">
        <w:rPr>
          <w:sz w:val="24"/>
          <w:szCs w:val="24"/>
        </w:rPr>
        <w:t xml:space="preserve"> DE </w:t>
      </w:r>
      <w:r w:rsidR="00256C25" w:rsidRPr="00F03342">
        <w:rPr>
          <w:sz w:val="24"/>
          <w:szCs w:val="24"/>
        </w:rPr>
        <w:t xml:space="preserve">MAIO </w:t>
      </w:r>
      <w:r w:rsidRPr="00F03342">
        <w:rPr>
          <w:sz w:val="24"/>
          <w:szCs w:val="24"/>
        </w:rPr>
        <w:t>DE 2016.</w:t>
      </w:r>
    </w:p>
    <w:p w:rsidR="00CA6551" w:rsidRPr="00F03342" w:rsidRDefault="00CA6551" w:rsidP="002A65D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551" w:rsidRPr="00F03342" w:rsidRDefault="00CA6551" w:rsidP="002A65D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551" w:rsidRPr="00F03342" w:rsidRDefault="00CA6551" w:rsidP="002A65D1">
      <w:pPr>
        <w:jc w:val="both"/>
        <w:rPr>
          <w:rFonts w:ascii="Times New Roman" w:hAnsi="Times New Roman"/>
          <w:sz w:val="24"/>
          <w:szCs w:val="24"/>
        </w:rPr>
      </w:pPr>
    </w:p>
    <w:p w:rsidR="00CA6551" w:rsidRPr="00F03342" w:rsidRDefault="00CA6551" w:rsidP="00106B7E">
      <w:pPr>
        <w:pStyle w:val="xmsonormal"/>
        <w:shd w:val="clear" w:color="auto" w:fill="FFFFFF"/>
        <w:jc w:val="both"/>
      </w:pPr>
      <w:r w:rsidRPr="00F03342">
        <w:t xml:space="preserve">Aos </w:t>
      </w:r>
      <w:r w:rsidR="00256C25" w:rsidRPr="00F03342">
        <w:t xml:space="preserve">trinta e um </w:t>
      </w:r>
      <w:r w:rsidR="00F03342" w:rsidRPr="00F03342">
        <w:t xml:space="preserve">dias </w:t>
      </w:r>
      <w:r w:rsidRPr="00F03342">
        <w:t xml:space="preserve">de </w:t>
      </w:r>
      <w:r w:rsidR="00256C25" w:rsidRPr="00F03342">
        <w:t>maio</w:t>
      </w:r>
      <w:r w:rsidRPr="00F03342">
        <w:t xml:space="preserve"> </w:t>
      </w:r>
      <w:r w:rsidR="00256C25" w:rsidRPr="00F03342">
        <w:t>de dois mil e dezesseis</w:t>
      </w:r>
      <w:r w:rsidRPr="00F03342">
        <w:t xml:space="preserve">, na sala do Conselho Seccional do Piauí, reuniu-se em Sessão Ordinária o Conselho Pleno, nos termos do art. 83 do Regimento Interno da OAB/PI, com as presenças do Presidente, </w:t>
      </w:r>
      <w:r w:rsidRPr="00F03342">
        <w:rPr>
          <w:b/>
        </w:rPr>
        <w:t>FRANCISCO LUCAS COSTA VELOSO</w:t>
      </w:r>
      <w:r w:rsidRPr="00F03342">
        <w:t xml:space="preserve">, do Vice-Presidente, </w:t>
      </w:r>
      <w:r w:rsidRPr="00F03342">
        <w:rPr>
          <w:b/>
        </w:rPr>
        <w:t>LUCAS NOGUEIRA DO REGO MONTEIRO VILLA LAGES</w:t>
      </w:r>
      <w:r w:rsidRPr="00F03342">
        <w:t xml:space="preserve">, do Secretário-Geral, </w:t>
      </w:r>
      <w:r w:rsidRPr="00F03342">
        <w:rPr>
          <w:b/>
        </w:rPr>
        <w:t>LEONARDO CERQUEIRA E CARVALHO</w:t>
      </w:r>
      <w:r w:rsidRPr="00F03342">
        <w:t xml:space="preserve">, do </w:t>
      </w:r>
      <w:r w:rsidR="009367F7" w:rsidRPr="00F03342">
        <w:t>Tesoureiro</w:t>
      </w:r>
      <w:r w:rsidRPr="00F03342">
        <w:t xml:space="preserve">, </w:t>
      </w:r>
      <w:r w:rsidRPr="00F03342">
        <w:rPr>
          <w:b/>
        </w:rPr>
        <w:t>ANTONIO LUCIMAR DOS SANTOS FILHO</w:t>
      </w:r>
      <w:r w:rsidR="009367F7" w:rsidRPr="00F03342">
        <w:rPr>
          <w:b/>
        </w:rPr>
        <w:t>,</w:t>
      </w:r>
      <w:r w:rsidRPr="00F03342">
        <w:rPr>
          <w:b/>
        </w:rPr>
        <w:t xml:space="preserve"> </w:t>
      </w:r>
      <w:r w:rsidRPr="00F03342">
        <w:t>e</w:t>
      </w:r>
      <w:r w:rsidRPr="00F03342">
        <w:rPr>
          <w:b/>
        </w:rPr>
        <w:t xml:space="preserve"> </w:t>
      </w:r>
      <w:r w:rsidRPr="00F03342">
        <w:t>da</w:t>
      </w:r>
      <w:r w:rsidRPr="00F03342">
        <w:rPr>
          <w:b/>
        </w:rPr>
        <w:t xml:space="preserve"> </w:t>
      </w:r>
      <w:r w:rsidRPr="00F03342">
        <w:t>Secretária-Geral Adjunta,</w:t>
      </w:r>
      <w:r w:rsidRPr="00F03342">
        <w:rPr>
          <w:b/>
        </w:rPr>
        <w:t xml:space="preserve"> ÉLIDA FABRÍCIA OLIVEIRA FRANKLIN</w:t>
      </w:r>
      <w:r w:rsidR="00F03342" w:rsidRPr="00F03342">
        <w:t>,</w:t>
      </w:r>
      <w:r w:rsidR="009367F7" w:rsidRPr="00F03342">
        <w:t xml:space="preserve"> e dos </w:t>
      </w:r>
      <w:r w:rsidRPr="00F03342">
        <w:t>Conselheiros</w:t>
      </w:r>
      <w:r w:rsidR="000620A9" w:rsidRPr="00F03342">
        <w:t>, conforme lista de presença</w:t>
      </w:r>
      <w:r w:rsidRPr="00F03342">
        <w:t>. Após constatação da presença de quórum, conforme lista em anexo, o Presidente iniciou os trabalhos com a leitura da ata da sessão anterior. Questionados os Conselheiros se tinham alguma ressalva, todos os presentes aprovaram a ata anterior</w:t>
      </w:r>
      <w:r w:rsidR="00A56491" w:rsidRPr="00F03342">
        <w:t>.</w:t>
      </w:r>
      <w:r w:rsidR="002A65D1" w:rsidRPr="00F03342">
        <w:t xml:space="preserve"> O</w:t>
      </w:r>
      <w:r w:rsidRPr="00F03342">
        <w:t xml:space="preserve"> Pr</w:t>
      </w:r>
      <w:bookmarkStart w:id="0" w:name="_GoBack"/>
      <w:bookmarkEnd w:id="0"/>
      <w:r w:rsidRPr="00F03342">
        <w:t xml:space="preserve">esidente apresentou a ordem do dia com a seguinte pauta, anteriormente divulgada: </w:t>
      </w:r>
      <w:r w:rsidR="009D03E0" w:rsidRPr="00F03342">
        <w:t>1 – Pedido de criação da comissão de parceria da administração pública (PPP) – (Rel. com Diogo Caldas da Silva); e 2 – Análise de relatório da Comissão Mista formada pelas Comissões dos Direitos da Saúde, de Defesa dos Direitos da Criança e do Adolescente, de Defesa dos Direitos da Pessoa com Deficiência e de promoção da Cidadania, sobre a maternidade Dona Evangelina Rosa; 3- Análise do resultado parcial do comitê de desenvolvimento institucional e do plano de gestão da OAB/PI; e 4- Outras deliberações. A</w:t>
      </w:r>
      <w:r w:rsidR="0069161A">
        <w:t>berta a Sessão, o Secretário-</w:t>
      </w:r>
      <w:r w:rsidR="00A56491" w:rsidRPr="00F03342">
        <w:t xml:space="preserve">Geral </w:t>
      </w:r>
      <w:r w:rsidR="00A56491" w:rsidRPr="00F03342">
        <w:rPr>
          <w:shd w:val="clear" w:color="auto" w:fill="FFFFFF"/>
        </w:rPr>
        <w:t xml:space="preserve">fez a distribuição física de 35 (trinta e cinco) processos em trâmite no Conselho Seccional a diversos Conselheiros, informando que não compuseram o universo da distribuição os Conselheiros que fazem parte da Diretoria e da 1ª e 2ª Câmara. Em seguida, o Presidente propôs a inversão da ordem da Pauta, iniciando pela análise do resultado parcial do comitê de desenvolvimento institucional e do plano de gestão da OAB/PI. Passou, então, a palavra à Dra. Kárita Allen, que passou a explanar </w:t>
      </w:r>
      <w:r w:rsidR="002A65D1" w:rsidRPr="00F03342">
        <w:rPr>
          <w:shd w:val="clear" w:color="auto" w:fill="FFFFFF"/>
        </w:rPr>
        <w:t>o diagnóstico</w:t>
      </w:r>
      <w:r w:rsidR="00A56491" w:rsidRPr="00F03342">
        <w:rPr>
          <w:shd w:val="clear" w:color="auto" w:fill="FFFFFF"/>
        </w:rPr>
        <w:t xml:space="preserve"> organizacional – OAB/PI – QUESTIONÁRIO DE FEEDBACK E SENSIBILIZAÇÃO E ANÁLISE. Ao final, os Conselheiros debateram sobre os dados apresentados e o Presidente informou que o Diagnóstico seria enviado a todos os Conselheiros, através de e-mail, e que todos teriam o prazo de 15 (quinze) dias para apresentarem sugestões e críticas.</w:t>
      </w:r>
      <w:r w:rsidR="002A65D1" w:rsidRPr="00F03342">
        <w:rPr>
          <w:shd w:val="clear" w:color="auto" w:fill="FFFFFF"/>
        </w:rPr>
        <w:t xml:space="preserve"> Passando para o ponto seguinte da pauta, o Presidente concedeu a palavra a Dra. Cristiane Fortes Napoleão Rego, Presidente da Comissão de Direito da Saúde da OAB/PI, que explanou sobre o</w:t>
      </w:r>
      <w:r w:rsidR="00913EDB" w:rsidRPr="00F03342">
        <w:rPr>
          <w:shd w:val="clear" w:color="auto" w:fill="FFFFFF"/>
        </w:rPr>
        <w:t xml:space="preserve"> Relatório da Comissão Mista </w:t>
      </w:r>
      <w:r w:rsidR="00913EDB" w:rsidRPr="00F03342">
        <w:t>formada pelas Comissões dos Direitos da Saúde, de Defesa dos Direitos da Criança e do Adolescente, de Defesa dos Direitos da Pessoa com Deficiência e de promoção da Cidadania,</w:t>
      </w:r>
      <w:r w:rsidR="002A65D1" w:rsidRPr="00F03342">
        <w:rPr>
          <w:shd w:val="clear" w:color="auto" w:fill="FFFFFF"/>
        </w:rPr>
        <w:t xml:space="preserve"> sobre a Maternidade Evangelina Rosa. Após, amplo debate entre todos os Conselheiros, aberta a votação, foram aprovados os seguintes encaminhamentos: a) que a OAB/PI possa aderir à Ação Civil Pública já ajuizada pelo MPE, especialmente, para participar da audiência prevista para o próximo dia 14.06.16, às 9h; b) convocação do Secretário Estadual de Saúde, para comparecer à OAB/PI, antes do o próximo dia 14.06.16 e junto com os conselhos regionais com afinidade temática, aceite certos compromissos a serem </w:t>
      </w:r>
      <w:r w:rsidR="002A65D1" w:rsidRPr="00F03342">
        <w:rPr>
          <w:shd w:val="clear" w:color="auto" w:fill="FFFFFF"/>
        </w:rPr>
        <w:lastRenderedPageBreak/>
        <w:t>cumpridos em prazos razoáveis e pré-estabelecidos; c) oficiar ao MP especial ligado ao TCE, denunciando o caso e requerendo perícia ou algo semelhante.</w:t>
      </w:r>
      <w:r w:rsidR="002A65D1" w:rsidRPr="00F03342">
        <w:t xml:space="preserve"> Na pauta seguinte, após leitura do relatório e voto do Conselheiro Diogo Caldas</w:t>
      </w:r>
      <w:r w:rsidR="00913EDB" w:rsidRPr="00F03342">
        <w:t xml:space="preserve"> da Silva</w:t>
      </w:r>
      <w:r w:rsidR="002A65D1" w:rsidRPr="00F03342">
        <w:t>, q</w:t>
      </w:r>
      <w:r w:rsidR="004D5615" w:rsidRPr="00F03342">
        <w:t>ue foi favorável à aprovação da Comissão de Parceria da Administração P</w:t>
      </w:r>
      <w:r w:rsidR="004A4252" w:rsidRPr="00F03342">
        <w:t>ública (PPP). P</w:t>
      </w:r>
      <w:r w:rsidR="002A65D1" w:rsidRPr="00F03342">
        <w:t>or maioria, a referida comissão foi aprova</w:t>
      </w:r>
      <w:r w:rsidR="004A4252" w:rsidRPr="00F03342">
        <w:t>da, vencidos os Conselheiros Thy</w:t>
      </w:r>
      <w:r w:rsidR="002A65D1" w:rsidRPr="00F03342">
        <w:t xml:space="preserve">ago Batista Pinheiro e </w:t>
      </w:r>
      <w:r w:rsidR="00ED68F7" w:rsidRPr="00F03342">
        <w:t>Milton Gustavo Vasconcelos Barbosa</w:t>
      </w:r>
      <w:r w:rsidR="002A65D1" w:rsidRPr="00F03342">
        <w:t>.</w:t>
      </w:r>
      <w:r w:rsidR="00106B7E" w:rsidRPr="00F03342">
        <w:rPr>
          <w:sz w:val="36"/>
          <w:szCs w:val="36"/>
        </w:rPr>
        <w:t xml:space="preserve"> </w:t>
      </w:r>
      <w:r w:rsidR="002A65D1" w:rsidRPr="00F03342">
        <w:t>Após o encerramento da pauta, o Presidente sugeriu a aprovação de uma moção de apoio da OAB/PI à atitude ao Corregedor do Tribunal de Justiça do Estado do Piauí, Desembargador Sebastião Ribeiro Martins, no que tange à intervenção sobre o Cartório Naila Bucar. Aberta a votação,</w:t>
      </w:r>
      <w:r w:rsidR="00106B7E" w:rsidRPr="00F03342">
        <w:t xml:space="preserve"> foi</w:t>
      </w:r>
      <w:r w:rsidR="002A65D1" w:rsidRPr="00F03342">
        <w:t xml:space="preserve"> aprovada por unanimidade.</w:t>
      </w:r>
      <w:r w:rsidR="00106B7E" w:rsidRPr="00F03342">
        <w:rPr>
          <w:sz w:val="36"/>
          <w:szCs w:val="36"/>
        </w:rPr>
        <w:t xml:space="preserve"> </w:t>
      </w:r>
      <w:r w:rsidR="002A65D1" w:rsidRPr="00F03342">
        <w:t>Por fim, o Conselheiro Roger Gurgel apresentou justificativa por não trazer à sessão a redação da Resolução final do “centro” de mediação e arbitragem, comprometendo-se a trazer na</w:t>
      </w:r>
      <w:r w:rsidR="00106B7E" w:rsidRPr="00F03342">
        <w:t xml:space="preserve"> próxima sessão. N</w:t>
      </w:r>
      <w:r w:rsidRPr="00F03342">
        <w:t>ada mais havendo a tratar, encerraram-se os trabalhos, dos quais eu, _____________________________Leonardo C</w:t>
      </w:r>
      <w:r w:rsidR="00D740BA">
        <w:t>erqueira e Carvalho, Secretário-</w:t>
      </w:r>
      <w:r w:rsidRPr="00F03342">
        <w:t>Geral da OAB/PI, redigi a presente ata que será lida e aprovada, por todos assinada.</w:t>
      </w:r>
    </w:p>
    <w:p w:rsidR="00AC0AD8" w:rsidRPr="00F03342" w:rsidRDefault="00AC0AD8" w:rsidP="002A65D1">
      <w:pPr>
        <w:jc w:val="both"/>
        <w:rPr>
          <w:rFonts w:ascii="Times New Roman" w:hAnsi="Times New Roman"/>
          <w:sz w:val="24"/>
          <w:szCs w:val="24"/>
        </w:rPr>
      </w:pPr>
    </w:p>
    <w:sectPr w:rsidR="00AC0AD8" w:rsidRPr="00F03342" w:rsidSect="009C5DB8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F3" w:rsidRDefault="006C66F3" w:rsidP="00CA6551">
      <w:r>
        <w:separator/>
      </w:r>
    </w:p>
  </w:endnote>
  <w:endnote w:type="continuationSeparator" w:id="1">
    <w:p w:rsidR="006C66F3" w:rsidRDefault="006C66F3" w:rsidP="00CA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51" w:rsidRDefault="00CA6551" w:rsidP="00CA6551">
    <w:pPr>
      <w:pStyle w:val="Rodap"/>
      <w:jc w:val="center"/>
      <w:rPr>
        <w:rFonts w:ascii="Verdana" w:hAnsi="Verdana"/>
        <w:sz w:val="16"/>
      </w:rPr>
    </w:pPr>
  </w:p>
  <w:p w:rsidR="00CA6551" w:rsidRPr="00134871" w:rsidRDefault="00CA6551" w:rsidP="00CA6551">
    <w:pPr>
      <w:tabs>
        <w:tab w:val="center" w:pos="4252"/>
        <w:tab w:val="right" w:pos="8504"/>
      </w:tabs>
      <w:rPr>
        <w:rFonts w:ascii="Times New Roman" w:hAnsi="Times New Roman"/>
        <w:color w:val="808080"/>
      </w:rPr>
    </w:pPr>
    <w:r w:rsidRPr="00134871">
      <w:rPr>
        <w:rFonts w:ascii="Times New Roman" w:hAnsi="Times New Roman"/>
        <w:color w:val="808080"/>
      </w:rPr>
      <w:t>________________________________________________________________________________</w:t>
    </w:r>
  </w:p>
  <w:p w:rsidR="00CA6551" w:rsidRPr="00134871" w:rsidRDefault="00CA6551" w:rsidP="00CA6551">
    <w:pPr>
      <w:tabs>
        <w:tab w:val="center" w:pos="4252"/>
        <w:tab w:val="right" w:pos="8504"/>
      </w:tabs>
      <w:jc w:val="center"/>
      <w:rPr>
        <w:rFonts w:ascii="Times New Roman" w:hAnsi="Times New Roman"/>
        <w:color w:val="808080"/>
      </w:rPr>
    </w:pPr>
    <w:r w:rsidRPr="00134871">
      <w:rPr>
        <w:rFonts w:ascii="Times New Roman" w:hAnsi="Times New Roman"/>
        <w:color w:val="808080"/>
      </w:rPr>
      <w:t>Rua Governador Tibério Nunes, s/n, Bairro Cabral - CEP: 64.000-750 - Teresina-PI</w:t>
    </w:r>
  </w:p>
  <w:p w:rsidR="00CA6551" w:rsidRPr="00134871" w:rsidRDefault="00CA6551" w:rsidP="00CA6551">
    <w:pPr>
      <w:pStyle w:val="Rodap"/>
      <w:jc w:val="center"/>
      <w:rPr>
        <w:rFonts w:ascii="Times New Roman" w:hAnsi="Times New Roman"/>
        <w:sz w:val="16"/>
      </w:rPr>
    </w:pPr>
    <w:r w:rsidRPr="00134871">
      <w:rPr>
        <w:rFonts w:ascii="Times New Roman" w:hAnsi="Times New Roman"/>
        <w:color w:val="808080"/>
      </w:rPr>
      <w:t>Telefone: (86) 2017-5800 – www.oabpi.org.br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F3" w:rsidRDefault="006C66F3" w:rsidP="00CA6551">
      <w:r>
        <w:separator/>
      </w:r>
    </w:p>
  </w:footnote>
  <w:footnote w:type="continuationSeparator" w:id="1">
    <w:p w:rsidR="006C66F3" w:rsidRDefault="006C66F3" w:rsidP="00CA6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51" w:rsidRDefault="00CA6551" w:rsidP="00CA6551">
    <w:pPr>
      <w:pStyle w:val="Cabealho"/>
      <w:jc w:val="center"/>
      <w:rPr>
        <w:noProof/>
        <w:lang w:eastAsia="pt-BR"/>
      </w:rPr>
    </w:pPr>
    <w:r w:rsidRPr="00326771">
      <w:rPr>
        <w:noProof/>
        <w:lang w:eastAsia="pt-BR"/>
      </w:rPr>
      <w:drawing>
        <wp:inline distT="0" distB="0" distL="0" distR="0">
          <wp:extent cx="1724025" cy="89535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551" w:rsidRDefault="00CA6551" w:rsidP="00CA6551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:rsidR="00CA6551" w:rsidRPr="005051DA" w:rsidRDefault="00CA6551" w:rsidP="00CA655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5051DA">
      <w:rPr>
        <w:rFonts w:ascii="Times New Roman" w:hAnsi="Times New Roman"/>
        <w:b/>
        <w:sz w:val="24"/>
        <w:szCs w:val="24"/>
      </w:rPr>
      <w:t>ORDEM DOS ADVOGADOS DO BRASIL</w:t>
    </w:r>
  </w:p>
  <w:p w:rsidR="00CA6551" w:rsidRDefault="00CA6551" w:rsidP="00CA6551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CONSELHO PLENO</w:t>
    </w:r>
  </w:p>
  <w:p w:rsidR="00CA6551" w:rsidRDefault="00CA65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1"/>
    <w:rsid w:val="000620A9"/>
    <w:rsid w:val="00106B7E"/>
    <w:rsid w:val="00181AAA"/>
    <w:rsid w:val="00256C25"/>
    <w:rsid w:val="002A65D1"/>
    <w:rsid w:val="004A4252"/>
    <w:rsid w:val="004D5615"/>
    <w:rsid w:val="00540D29"/>
    <w:rsid w:val="0069161A"/>
    <w:rsid w:val="006C66F3"/>
    <w:rsid w:val="007153AB"/>
    <w:rsid w:val="008A675A"/>
    <w:rsid w:val="00913EDB"/>
    <w:rsid w:val="009367F7"/>
    <w:rsid w:val="009C5DB8"/>
    <w:rsid w:val="009C6EAC"/>
    <w:rsid w:val="009D03E0"/>
    <w:rsid w:val="009D78AE"/>
    <w:rsid w:val="00A56491"/>
    <w:rsid w:val="00AC0AD8"/>
    <w:rsid w:val="00BE3A81"/>
    <w:rsid w:val="00CA6551"/>
    <w:rsid w:val="00CD7175"/>
    <w:rsid w:val="00D73166"/>
    <w:rsid w:val="00D740BA"/>
    <w:rsid w:val="00E4115A"/>
    <w:rsid w:val="00ED68F7"/>
    <w:rsid w:val="00F0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6551"/>
    <w:pPr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55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6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55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CA6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6551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A56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6491"/>
  </w:style>
  <w:style w:type="paragraph" w:styleId="Textodebalo">
    <w:name w:val="Balloon Text"/>
    <w:basedOn w:val="Normal"/>
    <w:link w:val="TextodebaloChar"/>
    <w:uiPriority w:val="99"/>
    <w:semiHidden/>
    <w:unhideWhenUsed/>
    <w:rsid w:val="00936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7F7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Fontepargpadro"/>
    <w:rsid w:val="0093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Mércia</dc:creator>
  <cp:lastModifiedBy>OABPI</cp:lastModifiedBy>
  <cp:revision>2</cp:revision>
  <dcterms:created xsi:type="dcterms:W3CDTF">2016-06-27T14:48:00Z</dcterms:created>
  <dcterms:modified xsi:type="dcterms:W3CDTF">2016-06-27T14:48:00Z</dcterms:modified>
</cp:coreProperties>
</file>